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2A4" w:rsidRPr="00F83591" w:rsidRDefault="007932A4" w:rsidP="00F83591">
      <w:pPr>
        <w:keepNext/>
        <w:keepLines/>
        <w:widowControl w:val="0"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932A4" w:rsidRDefault="00292E8C" w:rsidP="00A5400C">
      <w:pPr>
        <w:jc w:val="both"/>
        <w:rPr>
          <w:rFonts w:ascii="Golos Text" w:hAnsi="Golos Text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23280" cy="1187450"/>
            <wp:effectExtent l="0" t="0" r="1270" b="0"/>
            <wp:docPr id="132421013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28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E8C" w:rsidRDefault="00292E8C" w:rsidP="00A5400C">
      <w:pPr>
        <w:jc w:val="both"/>
        <w:rPr>
          <w:rFonts w:ascii="Golos Text" w:hAnsi="Golos Text"/>
          <w:sz w:val="28"/>
          <w:szCs w:val="28"/>
          <w:shd w:val="clear" w:color="auto" w:fill="FFFFFF"/>
        </w:rPr>
      </w:pPr>
    </w:p>
    <w:p w:rsidR="007932A4" w:rsidRPr="00D11490" w:rsidRDefault="00D11490" w:rsidP="00D11490">
      <w:pPr>
        <w:jc w:val="both"/>
        <w:rPr>
          <w:rFonts w:ascii="Golos Text" w:hAnsi="Golos Text"/>
          <w:b/>
          <w:sz w:val="28"/>
          <w:szCs w:val="28"/>
          <w:shd w:val="clear" w:color="auto" w:fill="FFFFFF"/>
        </w:rPr>
      </w:pPr>
      <w:r w:rsidRPr="00D11490">
        <w:rPr>
          <w:rFonts w:ascii="Golos Text" w:hAnsi="Golos Text"/>
          <w:sz w:val="28"/>
          <w:szCs w:val="28"/>
          <w:shd w:val="clear" w:color="auto" w:fill="FFFFFF"/>
        </w:rPr>
        <w:t>В</w:t>
      </w:r>
      <w:r>
        <w:rPr>
          <w:rFonts w:ascii="Golos Text" w:hAnsi="Golos Text"/>
          <w:b/>
          <w:sz w:val="28"/>
          <w:szCs w:val="28"/>
          <w:shd w:val="clear" w:color="auto" w:fill="FFFFFF"/>
        </w:rPr>
        <w:t xml:space="preserve"> </w:t>
      </w:r>
      <w:r w:rsidR="005C4A5D" w:rsidRPr="005C4A5D">
        <w:rPr>
          <w:rFonts w:ascii="Golos Text" w:hAnsi="Golos Text"/>
          <w:sz w:val="28"/>
          <w:szCs w:val="28"/>
          <w:shd w:val="clear" w:color="auto" w:fill="FFFFFF"/>
        </w:rPr>
        <w:t>рамках</w:t>
      </w:r>
      <w:r w:rsidR="005C4A5D">
        <w:rPr>
          <w:rFonts w:ascii="Golos Text" w:hAnsi="Golos Text"/>
          <w:b/>
          <w:sz w:val="28"/>
          <w:szCs w:val="28"/>
          <w:shd w:val="clear" w:color="auto" w:fill="FFFFFF"/>
        </w:rPr>
        <w:t xml:space="preserve"> </w:t>
      </w:r>
      <w:r w:rsidR="005C4A5D">
        <w:rPr>
          <w:rFonts w:ascii="Times New Roman" w:hAnsi="Times New Roman" w:cs="Times New Roman"/>
          <w:sz w:val="28"/>
          <w:szCs w:val="28"/>
        </w:rPr>
        <w:t>празднования 100-летия со дня рождения народного поэта Дагестана Расула Гамзатова</w:t>
      </w:r>
      <w:r w:rsidR="005C4A5D">
        <w:rPr>
          <w:rFonts w:ascii="Golos Text" w:hAnsi="Golos Text"/>
          <w:b/>
          <w:sz w:val="28"/>
          <w:szCs w:val="28"/>
          <w:shd w:val="clear" w:color="auto" w:fill="FFFFFF"/>
        </w:rPr>
        <w:t xml:space="preserve"> в </w:t>
      </w:r>
      <w:r>
        <w:rPr>
          <w:rFonts w:ascii="Golos Text" w:hAnsi="Golos Text"/>
          <w:b/>
          <w:sz w:val="28"/>
          <w:szCs w:val="28"/>
          <w:shd w:val="clear" w:color="auto" w:fill="FFFFFF"/>
        </w:rPr>
        <w:t>Дагестанском</w:t>
      </w:r>
      <w:r w:rsidRPr="00D11490">
        <w:rPr>
          <w:rFonts w:ascii="Golos Text" w:hAnsi="Golos Text"/>
          <w:b/>
          <w:sz w:val="28"/>
          <w:szCs w:val="28"/>
          <w:shd w:val="clear" w:color="auto" w:fill="FFFFFF"/>
        </w:rPr>
        <w:t xml:space="preserve"> государственн</w:t>
      </w:r>
      <w:r>
        <w:rPr>
          <w:rFonts w:ascii="Golos Text" w:hAnsi="Golos Text"/>
          <w:b/>
          <w:sz w:val="28"/>
          <w:szCs w:val="28"/>
          <w:shd w:val="clear" w:color="auto" w:fill="FFFFFF"/>
        </w:rPr>
        <w:t>ом</w:t>
      </w:r>
      <w:r w:rsidRPr="00D11490">
        <w:rPr>
          <w:rFonts w:ascii="Golos Text" w:hAnsi="Golos Text"/>
          <w:b/>
          <w:sz w:val="28"/>
          <w:szCs w:val="28"/>
          <w:shd w:val="clear" w:color="auto" w:fill="FFFFFF"/>
        </w:rPr>
        <w:t xml:space="preserve"> театр</w:t>
      </w:r>
      <w:r>
        <w:rPr>
          <w:rFonts w:ascii="Golos Text" w:hAnsi="Golos Text"/>
          <w:b/>
          <w:sz w:val="28"/>
          <w:szCs w:val="28"/>
          <w:shd w:val="clear" w:color="auto" w:fill="FFFFFF"/>
        </w:rPr>
        <w:t>е</w:t>
      </w:r>
      <w:r w:rsidRPr="00D11490">
        <w:rPr>
          <w:rFonts w:ascii="Golos Text" w:hAnsi="Golos Text"/>
          <w:b/>
          <w:sz w:val="28"/>
          <w:szCs w:val="28"/>
          <w:shd w:val="clear" w:color="auto" w:fill="FFFFFF"/>
        </w:rPr>
        <w:t xml:space="preserve"> оперы и балета</w:t>
      </w:r>
      <w:r>
        <w:rPr>
          <w:rFonts w:ascii="Golos Text" w:hAnsi="Golos Text"/>
          <w:b/>
          <w:sz w:val="28"/>
          <w:szCs w:val="28"/>
          <w:shd w:val="clear" w:color="auto" w:fill="FFFFFF"/>
        </w:rPr>
        <w:t xml:space="preserve"> </w:t>
      </w:r>
      <w:r w:rsidR="00F83591" w:rsidRPr="00F83591">
        <w:rPr>
          <w:rFonts w:ascii="Golos Text" w:hAnsi="Golos Text"/>
          <w:sz w:val="28"/>
          <w:szCs w:val="28"/>
          <w:shd w:val="clear" w:color="auto" w:fill="FFFFFF"/>
        </w:rPr>
        <w:t xml:space="preserve">готовятся к постановке </w:t>
      </w:r>
      <w:r w:rsidR="005C4A5D">
        <w:rPr>
          <w:rFonts w:ascii="Golos Text" w:hAnsi="Golos Text"/>
          <w:sz w:val="28"/>
          <w:szCs w:val="28"/>
          <w:shd w:val="clear" w:color="auto" w:fill="FFFFFF"/>
        </w:rPr>
        <w:t xml:space="preserve">нового </w:t>
      </w:r>
      <w:r w:rsidR="00A5400C">
        <w:rPr>
          <w:rFonts w:ascii="Times New Roman" w:hAnsi="Times New Roman"/>
          <w:sz w:val="28"/>
          <w:szCs w:val="28"/>
        </w:rPr>
        <w:t>в</w:t>
      </w:r>
      <w:r w:rsidR="00A5400C" w:rsidRPr="00F83591">
        <w:rPr>
          <w:rFonts w:ascii="Times New Roman" w:hAnsi="Times New Roman"/>
          <w:sz w:val="28"/>
          <w:szCs w:val="28"/>
        </w:rPr>
        <w:t>окально-хореографическ</w:t>
      </w:r>
      <w:r w:rsidR="00A5400C">
        <w:rPr>
          <w:rFonts w:ascii="Times New Roman" w:hAnsi="Times New Roman"/>
          <w:sz w:val="28"/>
          <w:szCs w:val="28"/>
        </w:rPr>
        <w:t xml:space="preserve">ого </w:t>
      </w:r>
      <w:r w:rsidR="00F83591" w:rsidRPr="00F83591">
        <w:rPr>
          <w:rFonts w:ascii="Golos Text" w:hAnsi="Golos Text"/>
          <w:sz w:val="28"/>
          <w:szCs w:val="28"/>
          <w:shd w:val="clear" w:color="auto" w:fill="FFFFFF"/>
        </w:rPr>
        <w:t>спектакля</w:t>
      </w:r>
      <w:r w:rsidR="00A5400C">
        <w:rPr>
          <w:rFonts w:ascii="Golos Text" w:hAnsi="Golos Text"/>
          <w:sz w:val="28"/>
          <w:szCs w:val="28"/>
          <w:shd w:val="clear" w:color="auto" w:fill="FFFFFF"/>
        </w:rPr>
        <w:t xml:space="preserve"> </w:t>
      </w:r>
      <w:r w:rsidR="00A5400C" w:rsidRPr="00F83591">
        <w:rPr>
          <w:rFonts w:ascii="Times New Roman" w:hAnsi="Times New Roman"/>
          <w:sz w:val="28"/>
          <w:szCs w:val="28"/>
        </w:rPr>
        <w:t>«Берегите матерей» по</w:t>
      </w:r>
      <w:r w:rsidR="00A5400C">
        <w:rPr>
          <w:rFonts w:ascii="Times New Roman" w:hAnsi="Times New Roman"/>
          <w:sz w:val="28"/>
          <w:szCs w:val="28"/>
        </w:rPr>
        <w:t xml:space="preserve"> одноименной поэме </w:t>
      </w:r>
      <w:r w:rsidR="005C4A5D">
        <w:rPr>
          <w:rFonts w:ascii="Times New Roman" w:hAnsi="Times New Roman"/>
          <w:sz w:val="28"/>
          <w:szCs w:val="28"/>
        </w:rPr>
        <w:t>поэта</w:t>
      </w:r>
      <w:r w:rsidR="00A5400C">
        <w:rPr>
          <w:rFonts w:ascii="Times New Roman" w:hAnsi="Times New Roman"/>
          <w:sz w:val="28"/>
          <w:szCs w:val="28"/>
        </w:rPr>
        <w:t>.</w:t>
      </w:r>
    </w:p>
    <w:p w:rsidR="007932A4" w:rsidRDefault="003D3A0C" w:rsidP="007932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A44">
        <w:rPr>
          <w:rFonts w:ascii="Times New Roman" w:hAnsi="Times New Roman" w:cs="Times New Roman"/>
          <w:sz w:val="28"/>
          <w:szCs w:val="28"/>
        </w:rPr>
        <w:t>Проект реализуется с использованием гранта, предоставленного ООГО «Российский фонд культуры» в рамках федерального проекта «Т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14A44">
        <w:rPr>
          <w:rFonts w:ascii="Times New Roman" w:hAnsi="Times New Roman" w:cs="Times New Roman"/>
          <w:sz w:val="28"/>
          <w:szCs w:val="28"/>
        </w:rPr>
        <w:t>орческие люди» национального проекта «Культура».</w:t>
      </w:r>
    </w:p>
    <w:p w:rsidR="002C43D7" w:rsidRDefault="00F83591" w:rsidP="007932A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«Берегите матерей» – это абсолютно новое решение представить замечательное произведение поэта широкому зрителю в театральной форме. В своей поэме великий поэт обращается целиком и полностью к родной матери, а через неё ко всем матерям, сыновьям и дочерям мира. Его призыв беречь матерей звучит на всех языках планеты, почти в каждой стране, обращает внимание читателя на проблему разрыва, пусть даже временного, между детьми и родителями.</w:t>
      </w:r>
    </w:p>
    <w:p w:rsidR="00B716AF" w:rsidRDefault="00B716AF" w:rsidP="00B716A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постановке задействованы балетная труппа театра, хор и солисты.</w:t>
      </w:r>
      <w:r w:rsidRPr="00B716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16AF" w:rsidRDefault="00B716AF" w:rsidP="00B716AF">
      <w:pPr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Премьеру спектакля зрители увидят вначале ноября.</w:t>
      </w:r>
    </w:p>
    <w:p w:rsidR="00B716AF" w:rsidRDefault="00B716AF" w:rsidP="00B716A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16AF" w:rsidRDefault="00B716AF" w:rsidP="00B716AF">
      <w:pPr>
        <w:jc w:val="both"/>
        <w:rPr>
          <w:rFonts w:ascii="Times New Roman" w:hAnsi="Times New Roman" w:cs="Times New Roman"/>
          <w:sz w:val="28"/>
          <w:szCs w:val="28"/>
        </w:rPr>
      </w:pPr>
      <w:r w:rsidRPr="00514A44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514A44">
        <w:rPr>
          <w:rFonts w:ascii="Times New Roman" w:hAnsi="Times New Roman" w:cs="Times New Roman"/>
          <w:sz w:val="28"/>
          <w:szCs w:val="28"/>
        </w:rPr>
        <w:t>Рос</w:t>
      </w:r>
      <w:r>
        <w:rPr>
          <w:rFonts w:ascii="Times New Roman" w:hAnsi="Times New Roman" w:cs="Times New Roman"/>
          <w:sz w:val="28"/>
          <w:szCs w:val="28"/>
        </w:rPr>
        <w:t>сийскийфондкультуры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#нацпроекты </w:t>
      </w:r>
      <w:r w:rsidRPr="00514A44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514A44">
        <w:rPr>
          <w:rFonts w:ascii="Times New Roman" w:hAnsi="Times New Roman" w:cs="Times New Roman"/>
          <w:sz w:val="28"/>
          <w:szCs w:val="28"/>
        </w:rPr>
        <w:t>творческиелюди</w:t>
      </w:r>
      <w:proofErr w:type="spellEnd"/>
      <w:r w:rsidRPr="00514A44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514A44">
        <w:rPr>
          <w:rFonts w:ascii="Times New Roman" w:hAnsi="Times New Roman" w:cs="Times New Roman"/>
          <w:sz w:val="28"/>
          <w:szCs w:val="28"/>
        </w:rPr>
        <w:t>нацпроекткультура</w:t>
      </w:r>
      <w:proofErr w:type="spellEnd"/>
      <w:r w:rsidRPr="00514A44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514A44">
        <w:rPr>
          <w:rFonts w:ascii="Times New Roman" w:hAnsi="Times New Roman" w:cs="Times New Roman"/>
          <w:sz w:val="28"/>
          <w:szCs w:val="28"/>
        </w:rPr>
        <w:t>Министерствокультуры</w:t>
      </w:r>
      <w:proofErr w:type="spellEnd"/>
    </w:p>
    <w:p w:rsidR="00B716AF" w:rsidRPr="00514A44" w:rsidRDefault="00B716AF" w:rsidP="00514A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16AF" w:rsidRPr="00514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lo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B0"/>
    <w:rsid w:val="000C386A"/>
    <w:rsid w:val="0026666A"/>
    <w:rsid w:val="00292E8C"/>
    <w:rsid w:val="002C43D7"/>
    <w:rsid w:val="003D3A0C"/>
    <w:rsid w:val="00514A44"/>
    <w:rsid w:val="005C4A5D"/>
    <w:rsid w:val="006179A6"/>
    <w:rsid w:val="007932A4"/>
    <w:rsid w:val="007E13B0"/>
    <w:rsid w:val="00A5400C"/>
    <w:rsid w:val="00AD09AF"/>
    <w:rsid w:val="00B716AF"/>
    <w:rsid w:val="00D11490"/>
    <w:rsid w:val="00DE1BC2"/>
    <w:rsid w:val="00F83591"/>
    <w:rsid w:val="00FB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8C043"/>
  <w15:chartTrackingRefBased/>
  <w15:docId w15:val="{8E4473C2-3838-48FC-8C8D-1A29F2C0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WorkPC</dc:creator>
  <cp:keywords/>
  <dc:description/>
  <cp:lastModifiedBy>WorkPC</cp:lastModifiedBy>
  <cp:revision>2</cp:revision>
  <dcterms:created xsi:type="dcterms:W3CDTF">2023-09-07T13:48:00Z</dcterms:created>
  <dcterms:modified xsi:type="dcterms:W3CDTF">2023-09-07T13:48:00Z</dcterms:modified>
</cp:coreProperties>
</file>